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DEE" w14:textId="77777777" w:rsidR="00493764" w:rsidRDefault="00493764" w:rsidP="00EC1D52">
      <w:pPr>
        <w:pStyle w:val="Heading1"/>
        <w:spacing w:after="360"/>
        <w:rPr>
          <w:u w:val="none"/>
        </w:rPr>
      </w:pPr>
      <w:r>
        <w:rPr>
          <w:noProof/>
        </w:rPr>
        <w:drawing>
          <wp:inline distT="0" distB="0" distL="0" distR="0" wp14:anchorId="3D751641" wp14:editId="4FE38B30">
            <wp:extent cx="2159000" cy="769500"/>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51B4D45D" w14:textId="675F868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2143D3FF" w14:textId="5744D69C" w:rsidR="00EC1D52" w:rsidRPr="00920A78" w:rsidRDefault="00EC1D52" w:rsidP="00EC1D52">
      <w:pPr>
        <w:spacing w:before="240" w:after="120"/>
        <w:rPr>
          <w:rFonts w:ascii="Trebuchet MS" w:hAnsi="Trebuchet MS"/>
          <w:sz w:val="22"/>
          <w:szCs w:val="22"/>
        </w:rPr>
      </w:pPr>
      <w:r w:rsidRPr="00493764">
        <w:rPr>
          <w:rFonts w:ascii="Trebuchet MS" w:hAnsi="Trebuchet MS"/>
          <w:sz w:val="22"/>
          <w:szCs w:val="22"/>
        </w:rPr>
        <w:t xml:space="preserve">At </w:t>
      </w:r>
      <w:r w:rsidR="00493764" w:rsidRPr="00493764">
        <w:rPr>
          <w:rFonts w:ascii="Trebuchet MS" w:hAnsi="Trebuchet MS"/>
          <w:sz w:val="22"/>
          <w:szCs w:val="22"/>
        </w:rPr>
        <w:t xml:space="preserve">Foots Cray OSC </w:t>
      </w:r>
      <w:r w:rsidRPr="00493764">
        <w:rPr>
          <w:rFonts w:ascii="Trebuchet MS" w:hAnsi="Trebuchet MS"/>
          <w:sz w:val="22"/>
          <w:szCs w:val="22"/>
        </w:rPr>
        <w:t xml:space="preserve">we </w:t>
      </w:r>
      <w:r w:rsidRPr="00920A78">
        <w:rPr>
          <w:rFonts w:ascii="Trebuchet MS" w:hAnsi="Trebuchet MS"/>
          <w:sz w:val="22"/>
          <w:szCs w:val="22"/>
        </w:rPr>
        <w:t xml:space="preserve">will ensure that we provide a safe and caring environment, free from discrimination, for everyone in our community including children with additional needs. </w:t>
      </w:r>
    </w:p>
    <w:p w14:paraId="422899CE"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4F854EF9" w14:textId="77777777" w:rsidR="00493764" w:rsidRPr="00493764" w:rsidRDefault="00EC1D52" w:rsidP="00493764">
      <w:pPr>
        <w:spacing w:before="240" w:after="120"/>
        <w:rPr>
          <w:rFonts w:ascii="Arial" w:hAnsi="Arial" w:cs="Arial"/>
          <w:b/>
        </w:rPr>
      </w:pPr>
      <w:r>
        <w:rPr>
          <w:rFonts w:ascii="Trebuchet MS" w:hAnsi="Trebuchet MS"/>
          <w:sz w:val="22"/>
          <w:szCs w:val="22"/>
        </w:rPr>
        <w:t xml:space="preserve">Respect the different racial origins, religions, cultures </w:t>
      </w:r>
      <w:r w:rsidRPr="00493764">
        <w:rPr>
          <w:rFonts w:ascii="Trebuchet MS" w:hAnsi="Trebuchet MS"/>
          <w:sz w:val="22"/>
          <w:szCs w:val="22"/>
        </w:rPr>
        <w:t>and l</w:t>
      </w:r>
    </w:p>
    <w:p w14:paraId="48337668" w14:textId="77777777" w:rsidR="00493764" w:rsidRPr="00493764" w:rsidRDefault="00493764" w:rsidP="00493764">
      <w:pPr>
        <w:spacing w:after="120"/>
        <w:rPr>
          <w:rFonts w:ascii="Trebuchet MS" w:hAnsi="Trebuchet MS"/>
          <w:sz w:val="22"/>
          <w:szCs w:val="22"/>
        </w:rPr>
      </w:pPr>
      <w:r w:rsidRPr="00493764">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sidRPr="00493764">
        <w:rPr>
          <w:rFonts w:ascii="Trebuchet MS" w:hAnsi="Trebuchet MS"/>
          <w:sz w:val="22"/>
          <w:szCs w:val="22"/>
        </w:rPr>
        <w:t>eg</w:t>
      </w:r>
      <w:proofErr w:type="spellEnd"/>
      <w:r w:rsidRPr="00493764">
        <w:rPr>
          <w:rFonts w:ascii="Trebuchet MS" w:hAnsi="Trebuchet MS"/>
          <w:sz w:val="22"/>
          <w:szCs w:val="22"/>
        </w:rPr>
        <w:t xml:space="preserve"> parents/carers collecting children).</w:t>
      </w:r>
    </w:p>
    <w:p w14:paraId="79524659" w14:textId="77777777" w:rsidR="00493764" w:rsidRPr="00493764" w:rsidRDefault="00493764" w:rsidP="00493764">
      <w:pPr>
        <w:spacing w:before="240" w:after="120"/>
        <w:rPr>
          <w:rFonts w:ascii="Arial" w:hAnsi="Arial" w:cs="Arial"/>
          <w:b/>
        </w:rPr>
      </w:pPr>
      <w:r w:rsidRPr="00493764">
        <w:rPr>
          <w:rFonts w:ascii="Arial" w:hAnsi="Arial" w:cs="Arial"/>
          <w:b/>
        </w:rPr>
        <w:t>Promoting equal opportunities</w:t>
      </w:r>
    </w:p>
    <w:p w14:paraId="6461CAFA" w14:textId="77777777" w:rsidR="00493764" w:rsidRPr="00493764" w:rsidRDefault="00493764" w:rsidP="00493764">
      <w:pPr>
        <w:spacing w:after="120"/>
        <w:rPr>
          <w:rFonts w:ascii="Trebuchet MS" w:hAnsi="Trebuchet MS"/>
          <w:sz w:val="22"/>
          <w:szCs w:val="22"/>
        </w:rPr>
      </w:pPr>
      <w:r w:rsidRPr="00493764">
        <w:rPr>
          <w:rFonts w:ascii="Trebuchet MS" w:hAnsi="Trebuchet MS"/>
          <w:sz w:val="22"/>
          <w:szCs w:val="22"/>
        </w:rPr>
        <w:t>The General Manager is responsible for ensuring that:</w:t>
      </w:r>
    </w:p>
    <w:p w14:paraId="16B4C266" w14:textId="77777777" w:rsidR="00493764" w:rsidRPr="00FD19EF" w:rsidRDefault="00493764" w:rsidP="00493764">
      <w:pPr>
        <w:pStyle w:val="ListParagraph"/>
        <w:numPr>
          <w:ilvl w:val="0"/>
          <w:numId w:val="5"/>
        </w:numPr>
        <w:spacing w:before="120" w:after="120"/>
        <w:ind w:left="357" w:hanging="357"/>
        <w:contextualSpacing w:val="0"/>
        <w:rPr>
          <w:rFonts w:ascii="Trebuchet MS" w:hAnsi="Trebuchet MS"/>
          <w:sz w:val="22"/>
          <w:szCs w:val="22"/>
        </w:rPr>
      </w:pPr>
      <w:r w:rsidRPr="00493764">
        <w:rPr>
          <w:rFonts w:ascii="Trebuchet MS" w:hAnsi="Trebuchet MS"/>
          <w:sz w:val="22"/>
          <w:szCs w:val="22"/>
        </w:rPr>
        <w:t>Staff receive relevant and appropriate trainin</w:t>
      </w:r>
      <w:r w:rsidRPr="00FD19EF">
        <w:rPr>
          <w:rFonts w:ascii="Trebuchet MS" w:hAnsi="Trebuchet MS"/>
          <w:sz w:val="22"/>
          <w:szCs w:val="22"/>
        </w:rPr>
        <w:t>g</w:t>
      </w:r>
    </w:p>
    <w:p w14:paraId="2F9273E9" w14:textId="77777777" w:rsidR="00493764" w:rsidRPr="00FD19EF" w:rsidRDefault="00493764" w:rsidP="00493764">
      <w:pPr>
        <w:pStyle w:val="ListParagraph"/>
        <w:numPr>
          <w:ilvl w:val="0"/>
          <w:numId w:val="5"/>
        </w:numPr>
        <w:spacing w:before="120" w:after="120"/>
        <w:ind w:left="357" w:hanging="357"/>
        <w:rPr>
          <w:rFonts w:ascii="Trebuchet MS" w:hAnsi="Trebuchet MS"/>
          <w:sz w:val="22"/>
          <w:szCs w:val="22"/>
        </w:rPr>
      </w:pPr>
      <w:r w:rsidRPr="00FD19EF">
        <w:rPr>
          <w:rFonts w:ascii="Trebuchet MS" w:hAnsi="Trebuchet MS"/>
          <w:sz w:val="22"/>
          <w:szCs w:val="22"/>
        </w:rPr>
        <w:t xml:space="preserve">The </w:t>
      </w:r>
      <w:r w:rsidRPr="00FD19EF">
        <w:rPr>
          <w:rFonts w:ascii="Trebuchet MS" w:hAnsi="Trebuchet MS"/>
          <w:b/>
          <w:sz w:val="22"/>
          <w:szCs w:val="22"/>
        </w:rPr>
        <w:t>Equalities policy</w:t>
      </w:r>
      <w:r w:rsidRPr="00FD19EF">
        <w:rPr>
          <w:rFonts w:ascii="Trebuchet MS" w:hAnsi="Trebuchet MS"/>
          <w:sz w:val="22"/>
          <w:szCs w:val="22"/>
        </w:rPr>
        <w:t xml:space="preserve"> is consistent with current legislation and guidance</w:t>
      </w:r>
    </w:p>
    <w:p w14:paraId="2075759B" w14:textId="77777777" w:rsidR="00493764" w:rsidRPr="00223077" w:rsidRDefault="00493764" w:rsidP="00493764">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552D8B7B" w14:textId="77777777" w:rsidR="00493764" w:rsidRPr="005F357B" w:rsidRDefault="00493764" w:rsidP="00493764">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2AA14835" w14:textId="4F4CD529" w:rsidR="00EC1D52" w:rsidRDefault="00493764" w:rsidP="00493764">
      <w:pPr>
        <w:numPr>
          <w:ilvl w:val="0"/>
          <w:numId w:val="3"/>
        </w:numPr>
        <w:spacing w:before="120" w:after="120"/>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w:t>
      </w:r>
      <w:proofErr w:type="spellStart"/>
      <w:r w:rsidR="00EC1D52">
        <w:rPr>
          <w:rFonts w:ascii="Trebuchet MS" w:hAnsi="Trebuchet MS"/>
          <w:sz w:val="22"/>
          <w:szCs w:val="22"/>
        </w:rPr>
        <w:t>anguages</w:t>
      </w:r>
      <w:proofErr w:type="spellEnd"/>
      <w:r w:rsidR="00EC1D52">
        <w:rPr>
          <w:rFonts w:ascii="Trebuchet MS" w:hAnsi="Trebuchet MS"/>
          <w:sz w:val="22"/>
          <w:szCs w:val="22"/>
        </w:rPr>
        <w:t xml:space="preserve"> in a multi-ethnic society so that each child is valued as an individual without racial or gender stereotyping.</w:t>
      </w:r>
    </w:p>
    <w:p w14:paraId="085BE0F7"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47D210B0"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60D7092D"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3487EA00"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5D28D5FE"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02A662DE"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442BA036"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58AE0EFC"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2881C273"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150D74A5" w14:textId="0483CE13" w:rsidR="00493764" w:rsidRDefault="00EC1D52" w:rsidP="00493764">
      <w:pPr>
        <w:spacing w:before="240" w:after="120"/>
        <w:rPr>
          <w:rFonts w:ascii="Trebuchet MS" w:hAnsi="Trebuchet MS"/>
          <w:sz w:val="22"/>
          <w:szCs w:val="22"/>
        </w:rPr>
      </w:pPr>
      <w:r w:rsidRPr="000B32C6">
        <w:rPr>
          <w:rFonts w:ascii="Arial" w:hAnsi="Arial" w:cs="Arial"/>
          <w:b/>
        </w:rPr>
        <w:lastRenderedPageBreak/>
        <w:t>Racial harassment</w:t>
      </w:r>
    </w:p>
    <w:p w14:paraId="6D568FC6" w14:textId="35927099" w:rsidR="00EC1D52" w:rsidRDefault="00EC1D52" w:rsidP="00EC1D52">
      <w:pPr>
        <w:rPr>
          <w:rFonts w:ascii="Trebuchet MS" w:hAnsi="Trebuchet MS"/>
          <w:sz w:val="22"/>
          <w:szCs w:val="22"/>
        </w:rPr>
      </w:pPr>
      <w:r>
        <w:rPr>
          <w:rFonts w:ascii="Trebuchet MS" w:hAnsi="Trebuchet MS"/>
          <w:sz w:val="22"/>
          <w:szCs w:val="22"/>
        </w:rPr>
        <w:t xml:space="preserve"> consultation with their parents prior to their attending the </w:t>
      </w:r>
      <w:proofErr w:type="gramStart"/>
      <w:r>
        <w:rPr>
          <w:rFonts w:ascii="Trebuchet MS" w:hAnsi="Trebuchet MS"/>
          <w:sz w:val="22"/>
          <w:szCs w:val="22"/>
        </w:rPr>
        <w:t>Club, and</w:t>
      </w:r>
      <w:proofErr w:type="gramEnd"/>
      <w:r>
        <w:rPr>
          <w:rFonts w:ascii="Trebuchet MS" w:hAnsi="Trebuchet MS"/>
          <w:sz w:val="22"/>
          <w:szCs w:val="22"/>
        </w:rPr>
        <w:t xml:space="preserve">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2CD6910C" w14:textId="77777777" w:rsidR="00EC1D52" w:rsidRDefault="00EC1D52" w:rsidP="00EC1D52">
      <w:pPr>
        <w:spacing w:before="120" w:after="120"/>
        <w:rPr>
          <w:rFonts w:ascii="Trebuchet MS" w:hAnsi="Trebuchet MS"/>
          <w:sz w:val="22"/>
          <w:szCs w:val="22"/>
        </w:rPr>
      </w:pPr>
      <w:r>
        <w:rPr>
          <w:rFonts w:ascii="Trebuchet MS" w:hAnsi="Trebuchet MS"/>
          <w:sz w:val="22"/>
          <w:szCs w:val="22"/>
        </w:rPr>
        <w:t>Where one-to-one support is required we will assist parents in accessing the funding required to provide the additional care.</w:t>
      </w:r>
    </w:p>
    <w:p w14:paraId="3E874569" w14:textId="77777777" w:rsidR="00EC1D52" w:rsidRPr="007E7B21" w:rsidRDefault="00EC1D52" w:rsidP="00EC1D52">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667EB4FE" w14:textId="2FD259C3"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493764">
        <w:rPr>
          <w:rFonts w:ascii="Trebuchet MS" w:hAnsi="Trebuchet MS"/>
          <w:sz w:val="22"/>
          <w:szCs w:val="22"/>
        </w:rPr>
        <w:t>Vivien Johnson</w:t>
      </w:r>
      <w:r w:rsidRPr="005A4590">
        <w:rPr>
          <w:rFonts w:ascii="Trebuchet MS" w:hAnsi="Trebuchet MS"/>
          <w:sz w:val="22"/>
          <w:szCs w:val="22"/>
        </w:rPr>
        <w:t>. The SENCO will:</w:t>
      </w:r>
    </w:p>
    <w:p w14:paraId="25F26B0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60010E4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238DF471"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17E75870" w14:textId="77777777" w:rsidR="00EC1D52" w:rsidRPr="007E7B21" w:rsidRDefault="00EC1D52" w:rsidP="00EC1D52">
      <w:pPr>
        <w:pStyle w:val="BodyText"/>
        <w:spacing w:after="0"/>
        <w:rPr>
          <w:rFonts w:ascii="Trebuchet MS" w:hAnsi="Trebuchet MS" w:cs="Arial"/>
          <w:sz w:val="22"/>
        </w:rPr>
      </w:pPr>
    </w:p>
    <w:p w14:paraId="21387BCF" w14:textId="77777777" w:rsidR="00EC1D52" w:rsidRPr="007E7B21" w:rsidRDefault="00EC1D52" w:rsidP="00EC1D52">
      <w:pPr>
        <w:pStyle w:val="BodyText"/>
        <w:spacing w:after="0"/>
        <w:rPr>
          <w:rFonts w:ascii="Trebuchet MS" w:hAnsi="Trebuchet MS" w:cs="Arial"/>
          <w:sz w:val="22"/>
        </w:rPr>
      </w:pPr>
    </w:p>
    <w:p w14:paraId="0EF273BE" w14:textId="77777777" w:rsidR="00EC1D52" w:rsidRPr="007E7B21" w:rsidRDefault="00EC1D52" w:rsidP="00EC1D52">
      <w:pPr>
        <w:pStyle w:val="BodyText"/>
        <w:spacing w:after="0"/>
        <w:rPr>
          <w:rFonts w:ascii="Trebuchet MS" w:hAnsi="Trebuchet MS" w:cs="Arial"/>
          <w:sz w:val="22"/>
        </w:rPr>
      </w:pPr>
    </w:p>
    <w:p w14:paraId="2C8975AD" w14:textId="77777777" w:rsidR="00EC1D52" w:rsidRDefault="00EC1D52" w:rsidP="00EC1D52">
      <w:pPr>
        <w:pStyle w:val="BodyText"/>
        <w:spacing w:after="0"/>
        <w:rPr>
          <w:rFonts w:ascii="Trebuchet MS" w:hAnsi="Trebuchet MS" w:cs="Arial"/>
          <w:sz w:val="22"/>
        </w:rPr>
      </w:pPr>
    </w:p>
    <w:p w14:paraId="307444B1" w14:textId="77777777" w:rsidR="00EC1D52" w:rsidRDefault="00EC1D52" w:rsidP="00EC1D52">
      <w:pPr>
        <w:pStyle w:val="BodyText"/>
        <w:spacing w:after="0"/>
        <w:rPr>
          <w:rFonts w:ascii="Trebuchet MS" w:hAnsi="Trebuchet MS" w:cs="Arial"/>
          <w:sz w:val="22"/>
        </w:rPr>
      </w:pPr>
    </w:p>
    <w:p w14:paraId="777C01C8" w14:textId="77777777" w:rsidR="00EC1D52" w:rsidRDefault="00EC1D52" w:rsidP="00EC1D52">
      <w:pPr>
        <w:pStyle w:val="BodyText"/>
        <w:spacing w:after="0"/>
        <w:rPr>
          <w:rFonts w:ascii="Trebuchet MS" w:hAnsi="Trebuchet MS" w:cs="Arial"/>
          <w:sz w:val="22"/>
        </w:rPr>
      </w:pPr>
    </w:p>
    <w:p w14:paraId="6B5D3A6F" w14:textId="77777777" w:rsidR="00EC1D52" w:rsidRDefault="00EC1D52" w:rsidP="00EC1D52">
      <w:pPr>
        <w:pStyle w:val="BodyText"/>
        <w:spacing w:after="0"/>
        <w:rPr>
          <w:rFonts w:ascii="Trebuchet MS" w:hAnsi="Trebuchet MS" w:cs="Arial"/>
          <w:sz w:val="22"/>
        </w:rPr>
      </w:pPr>
    </w:p>
    <w:p w14:paraId="72979A00" w14:textId="77777777" w:rsidR="00EC1D52" w:rsidRDefault="00EC1D52" w:rsidP="00EC1D52">
      <w:pPr>
        <w:pStyle w:val="BodyText"/>
        <w:spacing w:after="0"/>
        <w:rPr>
          <w:rFonts w:ascii="Trebuchet MS" w:hAnsi="Trebuchet MS" w:cs="Arial"/>
          <w:sz w:val="22"/>
        </w:rPr>
      </w:pPr>
    </w:p>
    <w:p w14:paraId="3CFBDE92" w14:textId="77777777" w:rsidR="00EC1D52" w:rsidRDefault="00EC1D52" w:rsidP="00EC1D52">
      <w:pPr>
        <w:pStyle w:val="BodyText"/>
        <w:spacing w:after="0"/>
        <w:rPr>
          <w:rFonts w:ascii="Trebuchet MS" w:hAnsi="Trebuchet MS" w:cs="Arial"/>
          <w:sz w:val="22"/>
        </w:rPr>
      </w:pPr>
    </w:p>
    <w:p w14:paraId="25966886" w14:textId="77777777" w:rsidR="00EC1D52" w:rsidRDefault="00EC1D52" w:rsidP="00EC1D52">
      <w:pPr>
        <w:pStyle w:val="BodyText"/>
        <w:spacing w:after="0"/>
        <w:rPr>
          <w:rFonts w:ascii="Trebuchet MS" w:hAnsi="Trebuchet MS" w:cs="Arial"/>
          <w:sz w:val="22"/>
        </w:rPr>
      </w:pPr>
    </w:p>
    <w:p w14:paraId="16349C39" w14:textId="77777777" w:rsidR="00EC1D52" w:rsidRDefault="00EC1D52" w:rsidP="00EC1D52">
      <w:pPr>
        <w:pStyle w:val="BodyText"/>
        <w:spacing w:after="0"/>
        <w:rPr>
          <w:rFonts w:ascii="Trebuchet MS" w:hAnsi="Trebuchet MS" w:cs="Arial"/>
          <w:sz w:val="22"/>
        </w:rPr>
      </w:pPr>
    </w:p>
    <w:p w14:paraId="7B59EB61" w14:textId="77777777" w:rsidR="00EC1D52" w:rsidRDefault="00EC1D52" w:rsidP="00EC1D52">
      <w:pPr>
        <w:pStyle w:val="BodyText"/>
        <w:spacing w:after="0"/>
        <w:rPr>
          <w:rFonts w:ascii="Trebuchet MS" w:hAnsi="Trebuchet MS" w:cs="Arial"/>
          <w:sz w:val="22"/>
        </w:rPr>
      </w:pPr>
    </w:p>
    <w:p w14:paraId="43A7DCAD" w14:textId="77777777" w:rsidR="00EC1D52" w:rsidRDefault="00EC1D52" w:rsidP="00EC1D52">
      <w:pPr>
        <w:pStyle w:val="BodyText"/>
        <w:spacing w:after="0"/>
        <w:rPr>
          <w:rFonts w:ascii="Trebuchet MS" w:hAnsi="Trebuchet MS" w:cs="Arial"/>
          <w:sz w:val="22"/>
        </w:rPr>
      </w:pPr>
    </w:p>
    <w:p w14:paraId="19C9BD2E" w14:textId="77777777" w:rsidR="00EC1D52" w:rsidRDefault="00EC1D52" w:rsidP="00EC1D52">
      <w:pPr>
        <w:pStyle w:val="BodyText"/>
        <w:spacing w:after="0"/>
        <w:rPr>
          <w:rFonts w:ascii="Trebuchet MS" w:hAnsi="Trebuchet MS" w:cs="Arial"/>
          <w:sz w:val="22"/>
        </w:rPr>
      </w:pPr>
    </w:p>
    <w:p w14:paraId="6B6B4980" w14:textId="77777777" w:rsidR="00EC1D52" w:rsidRDefault="00EC1D52" w:rsidP="00EC1D52">
      <w:pPr>
        <w:pStyle w:val="BodyText"/>
        <w:spacing w:after="0"/>
        <w:rPr>
          <w:rFonts w:ascii="Trebuchet MS" w:hAnsi="Trebuchet MS" w:cs="Arial"/>
          <w:sz w:val="22"/>
        </w:rPr>
      </w:pPr>
    </w:p>
    <w:p w14:paraId="0DEFB1C2" w14:textId="77777777" w:rsidR="00EC1D52" w:rsidRDefault="00EC1D52" w:rsidP="00EC1D52">
      <w:pPr>
        <w:pStyle w:val="BodyText"/>
        <w:spacing w:after="0"/>
        <w:rPr>
          <w:rFonts w:ascii="Trebuchet MS" w:hAnsi="Trebuchet MS" w:cs="Arial"/>
          <w:sz w:val="22"/>
        </w:rPr>
      </w:pPr>
    </w:p>
    <w:p w14:paraId="3F831580" w14:textId="77777777" w:rsidR="00EC1D52" w:rsidRDefault="00EC1D52" w:rsidP="00EC1D52">
      <w:pPr>
        <w:pStyle w:val="BodyText"/>
        <w:spacing w:after="0"/>
        <w:rPr>
          <w:rFonts w:ascii="Trebuchet MS" w:hAnsi="Trebuchet MS" w:cs="Arial"/>
          <w:sz w:val="22"/>
        </w:rPr>
      </w:pPr>
    </w:p>
    <w:p w14:paraId="22DCA7EB" w14:textId="77777777" w:rsidR="00EC1D52" w:rsidRDefault="00EC1D52" w:rsidP="00EC1D52">
      <w:pPr>
        <w:pStyle w:val="BodyText"/>
        <w:spacing w:after="0"/>
        <w:rPr>
          <w:rFonts w:ascii="Trebuchet MS" w:hAnsi="Trebuchet MS" w:cs="Arial"/>
          <w:sz w:val="22"/>
        </w:rPr>
      </w:pPr>
    </w:p>
    <w:p w14:paraId="0622A2BD" w14:textId="77777777" w:rsidR="00EC1D52" w:rsidRDefault="00EC1D52" w:rsidP="00EC1D52">
      <w:pPr>
        <w:pStyle w:val="BodyText"/>
        <w:spacing w:after="0"/>
        <w:rPr>
          <w:rFonts w:ascii="Trebuchet MS" w:hAnsi="Trebuchet MS" w:cs="Arial"/>
          <w:sz w:val="22"/>
        </w:rPr>
      </w:pPr>
    </w:p>
    <w:p w14:paraId="79C9E142" w14:textId="77777777" w:rsidR="00EC1D52" w:rsidRDefault="00EC1D52" w:rsidP="00EC1D52">
      <w:pPr>
        <w:pStyle w:val="BodyText"/>
        <w:spacing w:after="0"/>
        <w:rPr>
          <w:rFonts w:ascii="Trebuchet MS" w:hAnsi="Trebuchet MS" w:cs="Arial"/>
          <w:sz w:val="22"/>
        </w:rPr>
      </w:pPr>
    </w:p>
    <w:p w14:paraId="50D38E72" w14:textId="77777777" w:rsidR="00EC1D52" w:rsidRDefault="00EC1D52" w:rsidP="00EC1D52">
      <w:pPr>
        <w:pStyle w:val="BodyText"/>
        <w:spacing w:after="0"/>
        <w:rPr>
          <w:rFonts w:ascii="Trebuchet MS" w:hAnsi="Trebuchet MS" w:cs="Arial"/>
          <w:sz w:val="22"/>
        </w:rPr>
      </w:pPr>
    </w:p>
    <w:p w14:paraId="5F0C93CA" w14:textId="77777777" w:rsidR="00EC1D52" w:rsidRDefault="00EC1D52" w:rsidP="00EC1D52">
      <w:pPr>
        <w:pStyle w:val="BodyText"/>
        <w:spacing w:after="0"/>
        <w:rPr>
          <w:rFonts w:ascii="Trebuchet MS" w:hAnsi="Trebuchet MS" w:cs="Arial"/>
          <w:sz w:val="22"/>
        </w:rPr>
      </w:pPr>
    </w:p>
    <w:p w14:paraId="008E8733" w14:textId="77777777" w:rsidR="00EC1D52" w:rsidRDefault="00EC1D52" w:rsidP="00EC1D52">
      <w:pPr>
        <w:pStyle w:val="BodyText"/>
        <w:spacing w:after="0"/>
        <w:rPr>
          <w:rFonts w:ascii="Trebuchet MS" w:hAnsi="Trebuchet MS" w:cs="Arial"/>
          <w:sz w:val="22"/>
        </w:rPr>
      </w:pPr>
    </w:p>
    <w:p w14:paraId="29AD80E4" w14:textId="77777777" w:rsidR="00EC1D52" w:rsidRPr="007E7B21" w:rsidRDefault="00EC1D52" w:rsidP="00EC1D52">
      <w:pPr>
        <w:pStyle w:val="BodyText"/>
        <w:spacing w:after="0"/>
        <w:rPr>
          <w:rFonts w:ascii="Trebuchet MS" w:hAnsi="Trebuchet MS" w:cs="Arial"/>
          <w:sz w:val="22"/>
        </w:rPr>
      </w:pPr>
    </w:p>
    <w:p w14:paraId="00366E1E"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66221867" w14:textId="77777777" w:rsidTr="00613308">
        <w:trPr>
          <w:trHeight w:val="466"/>
        </w:trPr>
        <w:tc>
          <w:tcPr>
            <w:tcW w:w="2970" w:type="pct"/>
            <w:tcMar>
              <w:top w:w="57" w:type="dxa"/>
            </w:tcMar>
          </w:tcPr>
          <w:p w14:paraId="432B2CB8" w14:textId="72127BEB"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sidR="002D270E">
              <w:rPr>
                <w:rFonts w:ascii="Trebuchet MS" w:hAnsi="Trebuchet MS" w:cs="Arial"/>
                <w:sz w:val="22"/>
                <w:szCs w:val="22"/>
              </w:rPr>
              <w:t>Foots Cray OSC</w:t>
            </w:r>
          </w:p>
          <w:p w14:paraId="6A5F750C" w14:textId="77777777" w:rsidR="00EC1D52" w:rsidRPr="00223077" w:rsidRDefault="00EC1D52" w:rsidP="00613308">
            <w:pPr>
              <w:rPr>
                <w:rFonts w:ascii="Trebuchet MS" w:hAnsi="Trebuchet MS" w:cs="Arial"/>
                <w:sz w:val="22"/>
                <w:szCs w:val="22"/>
              </w:rPr>
            </w:pPr>
          </w:p>
        </w:tc>
        <w:tc>
          <w:tcPr>
            <w:tcW w:w="2030" w:type="pct"/>
            <w:tcMar>
              <w:top w:w="57" w:type="dxa"/>
            </w:tcMar>
          </w:tcPr>
          <w:p w14:paraId="6B1A2C4B" w14:textId="69D8121E"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r w:rsidR="002D270E">
              <w:rPr>
                <w:rFonts w:ascii="Trebuchet MS" w:hAnsi="Trebuchet MS" w:cs="Arial"/>
                <w:sz w:val="22"/>
                <w:szCs w:val="22"/>
              </w:rPr>
              <w:t xml:space="preserve">   20/01/2022</w:t>
            </w:r>
          </w:p>
        </w:tc>
      </w:tr>
      <w:tr w:rsidR="00EC1D52" w:rsidRPr="00223077" w14:paraId="12C81957" w14:textId="77777777" w:rsidTr="00613308">
        <w:trPr>
          <w:trHeight w:val="455"/>
        </w:trPr>
        <w:tc>
          <w:tcPr>
            <w:tcW w:w="2970" w:type="pct"/>
            <w:tcMar>
              <w:top w:w="57" w:type="dxa"/>
            </w:tcMar>
          </w:tcPr>
          <w:p w14:paraId="450F1BA2" w14:textId="364CF534"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To be reviewed: </w:t>
            </w:r>
            <w:r w:rsidR="002D270E">
              <w:rPr>
                <w:rFonts w:ascii="Trebuchet MS" w:hAnsi="Trebuchet MS" w:cs="Arial"/>
                <w:sz w:val="22"/>
                <w:szCs w:val="22"/>
              </w:rPr>
              <w:t>January 2024</w:t>
            </w:r>
          </w:p>
          <w:p w14:paraId="6FA3E520" w14:textId="77777777" w:rsidR="00EC1D52" w:rsidRPr="00223077" w:rsidRDefault="00EC1D52" w:rsidP="00613308">
            <w:pPr>
              <w:rPr>
                <w:rFonts w:ascii="Trebuchet MS" w:hAnsi="Trebuchet MS" w:cs="Arial"/>
                <w:sz w:val="22"/>
                <w:szCs w:val="22"/>
              </w:rPr>
            </w:pPr>
          </w:p>
        </w:tc>
        <w:tc>
          <w:tcPr>
            <w:tcW w:w="2030" w:type="pct"/>
            <w:tcMar>
              <w:top w:w="57" w:type="dxa"/>
            </w:tcMar>
          </w:tcPr>
          <w:p w14:paraId="7D99DD34" w14:textId="241B06D5" w:rsidR="00EC1D52" w:rsidRPr="002D270E" w:rsidRDefault="00EC1D52" w:rsidP="00613308">
            <w:pPr>
              <w:rPr>
                <w:rFonts w:ascii="Trebuchet MS" w:hAnsi="Trebuchet MS" w:cs="Arial"/>
                <w:sz w:val="22"/>
                <w:szCs w:val="22"/>
              </w:rPr>
            </w:pPr>
            <w:r w:rsidRPr="002D270E">
              <w:rPr>
                <w:rFonts w:ascii="Trebuchet MS" w:hAnsi="Trebuchet MS" w:cs="Arial"/>
                <w:sz w:val="22"/>
                <w:szCs w:val="22"/>
              </w:rPr>
              <w:t xml:space="preserve">Signed: </w:t>
            </w:r>
            <w:r w:rsidR="002D270E" w:rsidRPr="002D270E">
              <w:rPr>
                <w:rFonts w:ascii="Trebuchet MS" w:hAnsi="Trebuchet MS" w:cs="Arial"/>
                <w:sz w:val="22"/>
                <w:szCs w:val="22"/>
              </w:rPr>
              <w:t>Vivien Johnson</w:t>
            </w:r>
          </w:p>
        </w:tc>
      </w:tr>
    </w:tbl>
    <w:p w14:paraId="2180E56A" w14:textId="77777777" w:rsidR="00EC1D52" w:rsidRDefault="00EC1D52" w:rsidP="00EC1D52">
      <w:pPr>
        <w:rPr>
          <w:rFonts w:ascii="Trebuchet MS" w:hAnsi="Trebuchet MS"/>
          <w:sz w:val="16"/>
          <w:szCs w:val="16"/>
        </w:rPr>
      </w:pPr>
    </w:p>
    <w:p w14:paraId="68EDDFEF" w14:textId="77777777" w:rsidR="00EC1D52" w:rsidRDefault="00EC1D52" w:rsidP="00EC1D52">
      <w:pPr>
        <w:rPr>
          <w:rFonts w:ascii="Trebuchet MS" w:hAnsi="Trebuchet MS"/>
          <w:sz w:val="16"/>
          <w:szCs w:val="16"/>
        </w:rPr>
      </w:pPr>
    </w:p>
    <w:p w14:paraId="3D0EED76" w14:textId="31D4299E" w:rsidR="00BC04FC" w:rsidRPr="00BC04FC" w:rsidRDefault="00EC1D52" w:rsidP="00BC04FC">
      <w:pPr>
        <w:rPr>
          <w:rFonts w:asciiTheme="minorHAnsi" w:hAnsiTheme="minorHAnsi" w:cstheme="minorHAnsi"/>
          <w:color w:val="000000"/>
          <w:lang w:eastAsia="en-GB"/>
        </w:rPr>
      </w:pPr>
      <w:r w:rsidRPr="00BC04FC">
        <w:rPr>
          <w:rFonts w:asciiTheme="minorHAnsi" w:hAnsiTheme="minorHAnsi" w:cstheme="minorHAnsi"/>
        </w:rPr>
        <w:t xml:space="preserve">Written in accordance with the </w:t>
      </w:r>
      <w:r w:rsidRPr="00BC04FC">
        <w:rPr>
          <w:rFonts w:asciiTheme="minorHAnsi" w:hAnsiTheme="minorHAnsi" w:cstheme="minorHAnsi"/>
          <w:i/>
        </w:rPr>
        <w:t>Statutory Framework for the Early Years Foundation Stage (20</w:t>
      </w:r>
      <w:r w:rsidR="00051F91" w:rsidRPr="00BC04FC">
        <w:rPr>
          <w:rFonts w:asciiTheme="minorHAnsi" w:hAnsiTheme="minorHAnsi" w:cstheme="minorHAnsi"/>
          <w:i/>
        </w:rPr>
        <w:t>21</w:t>
      </w:r>
      <w:r w:rsidRPr="00BC04FC">
        <w:rPr>
          <w:rFonts w:asciiTheme="minorHAnsi" w:hAnsiTheme="minorHAnsi" w:cstheme="minorHAnsi"/>
          <w:i/>
        </w:rPr>
        <w:t>): Safeguarding and Welfare requirements: Equal opportunities [3.6</w:t>
      </w:r>
      <w:r w:rsidR="00BC04FC" w:rsidRPr="00BC04FC">
        <w:rPr>
          <w:rFonts w:asciiTheme="minorHAnsi" w:hAnsiTheme="minorHAnsi" w:cstheme="minorHAnsi"/>
          <w:i/>
        </w:rPr>
        <w:t>8</w:t>
      </w:r>
      <w:r w:rsidRPr="00BC04FC">
        <w:rPr>
          <w:rFonts w:asciiTheme="minorHAnsi" w:hAnsiTheme="minorHAnsi" w:cstheme="minorHAnsi"/>
          <w:i/>
        </w:rPr>
        <w:t>],</w:t>
      </w:r>
      <w:r w:rsidR="00BC04FC" w:rsidRPr="00BC04FC">
        <w:rPr>
          <w:rFonts w:asciiTheme="minorHAnsi" w:hAnsiTheme="minorHAnsi" w:cstheme="minorHAnsi"/>
          <w:color w:val="000000"/>
        </w:rPr>
        <w:t xml:space="preserve"> </w:t>
      </w:r>
      <w:r w:rsidR="00BC04FC" w:rsidRPr="00BC04FC">
        <w:rPr>
          <w:rFonts w:asciiTheme="minorHAnsi" w:hAnsiTheme="minorHAnsi" w:cstheme="minorHAnsi"/>
          <w:color w:val="000000"/>
          <w:lang w:eastAsia="en-GB"/>
        </w:rPr>
        <w:t>Information for parents and carers [3.74], Staff qualifications, training, support, and skills [3.20] and Child protection [3.7]</w:t>
      </w:r>
    </w:p>
    <w:p w14:paraId="08B4B828" w14:textId="00B8A981" w:rsidR="00EC1D52" w:rsidRPr="00713DD1" w:rsidRDefault="00EC1D52" w:rsidP="00EC1D52">
      <w:pPr>
        <w:rPr>
          <w:sz w:val="16"/>
          <w:szCs w:val="16"/>
        </w:rPr>
      </w:pPr>
    </w:p>
    <w:p w14:paraId="18099254"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47743"/>
    <w:multiLevelType w:val="hybridMultilevel"/>
    <w:tmpl w:val="3ECCA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051F91"/>
    <w:rsid w:val="001355B8"/>
    <w:rsid w:val="002D270E"/>
    <w:rsid w:val="00493764"/>
    <w:rsid w:val="008D58AD"/>
    <w:rsid w:val="00BC04FC"/>
    <w:rsid w:val="00EC1D52"/>
    <w:rsid w:val="00F37F22"/>
    <w:rsid w:val="00F51948"/>
    <w:rsid w:val="00FD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C50"/>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ListParagraph">
    <w:name w:val="List Paragraph"/>
    <w:basedOn w:val="Normal"/>
    <w:uiPriority w:val="34"/>
    <w:qFormat/>
    <w:rsid w:val="00FD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898">
      <w:bodyDiv w:val="1"/>
      <w:marLeft w:val="0"/>
      <w:marRight w:val="0"/>
      <w:marTop w:val="0"/>
      <w:marBottom w:val="0"/>
      <w:divBdr>
        <w:top w:val="none" w:sz="0" w:space="0" w:color="auto"/>
        <w:left w:val="none" w:sz="0" w:space="0" w:color="auto"/>
        <w:bottom w:val="none" w:sz="0" w:space="0" w:color="auto"/>
        <w:right w:val="none" w:sz="0" w:space="0" w:color="auto"/>
      </w:divBdr>
      <w:divsChild>
        <w:div w:id="9610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474322">
              <w:marLeft w:val="0"/>
              <w:marRight w:val="0"/>
              <w:marTop w:val="0"/>
              <w:marBottom w:val="0"/>
              <w:divBdr>
                <w:top w:val="none" w:sz="0" w:space="0" w:color="auto"/>
                <w:left w:val="none" w:sz="0" w:space="0" w:color="auto"/>
                <w:bottom w:val="none" w:sz="0" w:space="0" w:color="auto"/>
                <w:right w:val="none" w:sz="0" w:space="0" w:color="auto"/>
              </w:divBdr>
              <w:divsChild>
                <w:div w:id="17304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John Cotgrove</cp:lastModifiedBy>
  <cp:revision>5</cp:revision>
  <dcterms:created xsi:type="dcterms:W3CDTF">2021-08-04T13:12:00Z</dcterms:created>
  <dcterms:modified xsi:type="dcterms:W3CDTF">2022-01-21T13:01:00Z</dcterms:modified>
</cp:coreProperties>
</file>